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1027"/>
        <w:gridCol w:w="2165"/>
        <w:gridCol w:w="3192"/>
      </w:tblGrid>
      <w:tr w:rsidR="00795D1E" w:rsidTr="008820DD">
        <w:tc>
          <w:tcPr>
            <w:tcW w:w="3192" w:type="dxa"/>
            <w:tcBorders>
              <w:top w:val="single" w:sz="4" w:space="0" w:color="000000"/>
              <w:left w:val="single" w:sz="4" w:space="0" w:color="000000"/>
              <w:bottom w:val="single" w:sz="4" w:space="0" w:color="000000"/>
              <w:right w:val="single" w:sz="4" w:space="0" w:color="000000"/>
            </w:tcBorders>
          </w:tcPr>
          <w:p w:rsidR="00795D1E" w:rsidRDefault="00795D1E" w:rsidP="008820D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UPEI Student Union</w:t>
            </w:r>
          </w:p>
        </w:tc>
        <w:tc>
          <w:tcPr>
            <w:tcW w:w="3192" w:type="dxa"/>
            <w:gridSpan w:val="2"/>
            <w:tcBorders>
              <w:top w:val="single" w:sz="4" w:space="0" w:color="000000"/>
              <w:left w:val="single" w:sz="4" w:space="0" w:color="000000"/>
              <w:bottom w:val="single" w:sz="4" w:space="0" w:color="000000"/>
              <w:right w:val="single" w:sz="4" w:space="0" w:color="000000"/>
            </w:tcBorders>
          </w:tcPr>
          <w:p w:rsidR="00795D1E" w:rsidRDefault="00795D1E"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795D1E" w:rsidRDefault="00795D1E"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UPEISU11</w:t>
            </w:r>
          </w:p>
        </w:tc>
        <w:tc>
          <w:tcPr>
            <w:tcW w:w="3192" w:type="dxa"/>
            <w:tcBorders>
              <w:top w:val="single" w:sz="4" w:space="0" w:color="000000"/>
              <w:left w:val="single" w:sz="4" w:space="0" w:color="000000"/>
              <w:bottom w:val="single" w:sz="4" w:space="0" w:color="000000"/>
              <w:right w:val="single" w:sz="4" w:space="0" w:color="000000"/>
            </w:tcBorders>
          </w:tcPr>
          <w:p w:rsidR="00795D1E" w:rsidRDefault="00795D1E"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 No. </w:t>
            </w:r>
          </w:p>
          <w:p w:rsidR="00795D1E" w:rsidRDefault="00795D1E"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95D1E" w:rsidTr="008820DD">
        <w:tc>
          <w:tcPr>
            <w:tcW w:w="6384" w:type="dxa"/>
            <w:gridSpan w:val="3"/>
            <w:tcBorders>
              <w:top w:val="single" w:sz="4" w:space="0" w:color="000000"/>
              <w:left w:val="single" w:sz="4" w:space="0" w:color="000000"/>
              <w:bottom w:val="single" w:sz="4" w:space="0" w:color="000000"/>
              <w:right w:val="single" w:sz="4" w:space="0" w:color="000000"/>
            </w:tcBorders>
          </w:tcPr>
          <w:p w:rsidR="00795D1E" w:rsidRDefault="00795D1E"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Policy Title:</w:t>
            </w:r>
          </w:p>
          <w:p w:rsidR="00795D1E" w:rsidRDefault="00795D1E"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Centre Rental</w:t>
            </w:r>
          </w:p>
        </w:tc>
        <w:tc>
          <w:tcPr>
            <w:tcW w:w="3192" w:type="dxa"/>
            <w:tcBorders>
              <w:top w:val="single" w:sz="4" w:space="0" w:color="000000"/>
              <w:left w:val="single" w:sz="4" w:space="0" w:color="000000"/>
              <w:bottom w:val="single" w:sz="4" w:space="0" w:color="000000"/>
              <w:right w:val="single" w:sz="4" w:space="0" w:color="000000"/>
            </w:tcBorders>
          </w:tcPr>
          <w:p w:rsidR="00795D1E" w:rsidRDefault="00795D1E"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Page:</w:t>
            </w:r>
          </w:p>
          <w:p w:rsidR="00795D1E" w:rsidRDefault="00795D1E"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of 2</w:t>
            </w:r>
          </w:p>
        </w:tc>
      </w:tr>
      <w:tr w:rsidR="00795D1E" w:rsidTr="008820DD">
        <w:tc>
          <w:tcPr>
            <w:tcW w:w="3192" w:type="dxa"/>
            <w:tcBorders>
              <w:top w:val="single" w:sz="4" w:space="0" w:color="000000"/>
              <w:left w:val="single" w:sz="4" w:space="0" w:color="000000"/>
              <w:bottom w:val="single" w:sz="4" w:space="0" w:color="000000"/>
              <w:right w:val="single" w:sz="4" w:space="0" w:color="000000"/>
            </w:tcBorders>
          </w:tcPr>
          <w:p w:rsidR="00795D1E" w:rsidRDefault="00795D1E"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Creation Date:</w:t>
            </w:r>
          </w:p>
          <w:p w:rsidR="00795D1E" w:rsidRDefault="00795D1E"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2015</w:t>
            </w:r>
          </w:p>
        </w:tc>
        <w:tc>
          <w:tcPr>
            <w:tcW w:w="3192" w:type="dxa"/>
            <w:gridSpan w:val="2"/>
            <w:tcBorders>
              <w:top w:val="single" w:sz="4" w:space="0" w:color="000000"/>
              <w:left w:val="single" w:sz="4" w:space="0" w:color="000000"/>
              <w:bottom w:val="single" w:sz="4" w:space="0" w:color="000000"/>
              <w:right w:val="single" w:sz="4" w:space="0" w:color="000000"/>
            </w:tcBorders>
          </w:tcPr>
          <w:p w:rsidR="00795D1E" w:rsidRDefault="00795D1E"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Version Date:</w:t>
            </w:r>
          </w:p>
          <w:p w:rsidR="00795D1E" w:rsidRDefault="00795D1E"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2017</w:t>
            </w:r>
          </w:p>
        </w:tc>
        <w:tc>
          <w:tcPr>
            <w:tcW w:w="3192" w:type="dxa"/>
            <w:tcBorders>
              <w:top w:val="single" w:sz="4" w:space="0" w:color="000000"/>
              <w:left w:val="single" w:sz="4" w:space="0" w:color="000000"/>
              <w:bottom w:val="single" w:sz="4" w:space="0" w:color="000000"/>
              <w:right w:val="single" w:sz="4" w:space="0" w:color="000000"/>
            </w:tcBorders>
          </w:tcPr>
          <w:p w:rsidR="00795D1E" w:rsidRDefault="00795D1E"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Review Date:</w:t>
            </w:r>
          </w:p>
          <w:p w:rsidR="00795D1E" w:rsidRDefault="00795D1E"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(summer)</w:t>
            </w:r>
          </w:p>
        </w:tc>
      </w:tr>
      <w:tr w:rsidR="00795D1E" w:rsidTr="008820DD">
        <w:tc>
          <w:tcPr>
            <w:tcW w:w="4219" w:type="dxa"/>
            <w:gridSpan w:val="2"/>
            <w:tcBorders>
              <w:top w:val="single" w:sz="4" w:space="0" w:color="000000"/>
              <w:left w:val="single" w:sz="4" w:space="0" w:color="000000"/>
              <w:bottom w:val="single" w:sz="4" w:space="0" w:color="000000"/>
              <w:right w:val="single" w:sz="4" w:space="0" w:color="000000"/>
            </w:tcBorders>
          </w:tcPr>
          <w:p w:rsidR="00795D1E" w:rsidRDefault="00795D1E"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Authority:</w:t>
            </w:r>
          </w:p>
          <w:p w:rsidR="00795D1E" w:rsidRDefault="00795D1E" w:rsidP="008820D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UPEISU Council</w:t>
            </w:r>
          </w:p>
        </w:tc>
        <w:tc>
          <w:tcPr>
            <w:tcW w:w="5357" w:type="dxa"/>
            <w:gridSpan w:val="2"/>
            <w:tcBorders>
              <w:top w:val="single" w:sz="4" w:space="0" w:color="000000"/>
              <w:left w:val="single" w:sz="4" w:space="0" w:color="000000"/>
              <w:bottom w:val="single" w:sz="4" w:space="0" w:color="000000"/>
              <w:right w:val="single" w:sz="4" w:space="0" w:color="000000"/>
            </w:tcBorders>
          </w:tcPr>
          <w:p w:rsidR="00795D1E" w:rsidRDefault="00795D1E"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Responsibility:</w:t>
            </w:r>
          </w:p>
          <w:p w:rsidR="00795D1E" w:rsidRDefault="00795D1E"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Manager</w:t>
            </w:r>
          </w:p>
        </w:tc>
      </w:tr>
    </w:tbl>
    <w:p w:rsidR="00795D1E" w:rsidRDefault="00795D1E" w:rsidP="00795D1E">
      <w:pPr>
        <w:pStyle w:val="Normal1"/>
        <w:spacing w:line="240" w:lineRule="auto"/>
        <w:jc w:val="both"/>
        <w:rPr>
          <w:rFonts w:ascii="Times New Roman" w:eastAsia="Times New Roman" w:hAnsi="Times New Roman" w:cs="Times New Roman"/>
          <w:b/>
          <w:sz w:val="24"/>
          <w:szCs w:val="24"/>
        </w:rPr>
      </w:pPr>
    </w:p>
    <w:p w:rsidR="00795D1E" w:rsidRDefault="00795D1E" w:rsidP="00795D1E">
      <w:pPr>
        <w:pStyle w:val="Normal1"/>
        <w:spacing w:line="240" w:lineRule="auto"/>
        <w:jc w:val="both"/>
        <w:rPr>
          <w:rFonts w:ascii="Times New Roman" w:eastAsia="Times New Roman" w:hAnsi="Times New Roman" w:cs="Times New Roman"/>
          <w:b/>
          <w:sz w:val="24"/>
          <w:szCs w:val="24"/>
        </w:rPr>
      </w:pPr>
    </w:p>
    <w:p w:rsidR="00795D1E" w:rsidRDefault="00795D1E" w:rsidP="00795D1E">
      <w:pPr>
        <w:pStyle w:val="Normal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Information/Overview</w:t>
      </w:r>
    </w:p>
    <w:p w:rsidR="00795D1E" w:rsidRDefault="00795D1E" w:rsidP="00795D1E">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UPEI Student Union and UPEI have partnered with respect to financing, design, construction, and operating of the W.A. Murphy Student Centre.  The Student Centre facilities are provided for the needs of its membership and the University community but shall be available to the public on a pre-booked rental basis if the following conditions are met:</w:t>
      </w:r>
    </w:p>
    <w:p w:rsidR="00795D1E" w:rsidRDefault="00795D1E" w:rsidP="00795D1E">
      <w:pPr>
        <w:pStyle w:val="Normal1"/>
        <w:numPr>
          <w:ilvl w:val="1"/>
          <w:numId w:val="19"/>
        </w:numPr>
        <w:spacing w:line="240" w:lineRule="auto"/>
        <w:ind w:hanging="3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type of use does not reflect adversely upon the UPEI SU;</w:t>
      </w:r>
    </w:p>
    <w:p w:rsidR="00795D1E" w:rsidRDefault="00795D1E" w:rsidP="00795D1E">
      <w:pPr>
        <w:pStyle w:val="Normal1"/>
        <w:numPr>
          <w:ilvl w:val="1"/>
          <w:numId w:val="19"/>
        </w:numPr>
        <w:spacing w:line="240" w:lineRule="auto"/>
        <w:ind w:hanging="3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Renters comply with established policies and procedures, and;</w:t>
      </w:r>
    </w:p>
    <w:p w:rsidR="00795D1E" w:rsidRDefault="00795D1E" w:rsidP="00795D1E">
      <w:pPr>
        <w:pStyle w:val="Normal1"/>
        <w:numPr>
          <w:ilvl w:val="1"/>
          <w:numId w:val="19"/>
        </w:numPr>
        <w:spacing w:line="240" w:lineRule="auto"/>
        <w:ind w:hanging="3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type of use does not adversely impact the UPEI SU operations.</w:t>
      </w:r>
    </w:p>
    <w:p w:rsidR="00795D1E" w:rsidRDefault="00795D1E" w:rsidP="00795D1E">
      <w:pPr>
        <w:pStyle w:val="Normal1"/>
        <w:spacing w:line="240" w:lineRule="auto"/>
        <w:jc w:val="both"/>
        <w:rPr>
          <w:rFonts w:ascii="Times New Roman" w:eastAsia="Times New Roman" w:hAnsi="Times New Roman" w:cs="Times New Roman"/>
          <w:b/>
          <w:sz w:val="24"/>
          <w:szCs w:val="24"/>
        </w:rPr>
      </w:pPr>
    </w:p>
    <w:p w:rsidR="00795D1E" w:rsidRDefault="00795D1E" w:rsidP="00795D1E">
      <w:pPr>
        <w:pStyle w:val="Normal1"/>
        <w:numPr>
          <w:ilvl w:val="0"/>
          <w:numId w:val="11"/>
        </w:numPr>
        <w:spacing w:line="240" w:lineRule="auto"/>
      </w:pPr>
      <w:r>
        <w:rPr>
          <w:rFonts w:ascii="Times New Roman" w:eastAsia="Times New Roman" w:hAnsi="Times New Roman" w:cs="Times New Roman"/>
          <w:b/>
          <w:sz w:val="24"/>
          <w:szCs w:val="24"/>
        </w:rPr>
        <w:t>Request for Rental</w:t>
      </w:r>
    </w:p>
    <w:p w:rsidR="00795D1E" w:rsidRDefault="00795D1E" w:rsidP="00795D1E">
      <w:pPr>
        <w:pStyle w:val="Normal1"/>
        <w:numPr>
          <w:ilvl w:val="1"/>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groups, or organizations wishing to rent the Student Centre shall apply to the UPEI SU Administrative Coordinator stating the specific purpose, date, and time of the intended event.</w:t>
      </w:r>
    </w:p>
    <w:p w:rsidR="00795D1E" w:rsidRDefault="00795D1E" w:rsidP="00795D1E">
      <w:pPr>
        <w:pStyle w:val="Normal1"/>
        <w:numPr>
          <w:ilvl w:val="1"/>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groups, or organizations wishing to rent The Wave shall apply to the UPEI Wave Manager stating the specific purpose, date, and time of the intended event.</w:t>
      </w:r>
    </w:p>
    <w:p w:rsidR="00795D1E" w:rsidRDefault="00795D1E" w:rsidP="00795D1E">
      <w:pPr>
        <w:pStyle w:val="Normal1"/>
        <w:spacing w:line="240" w:lineRule="auto"/>
        <w:ind w:left="1080"/>
        <w:rPr>
          <w:rFonts w:ascii="Times New Roman" w:eastAsia="Times New Roman" w:hAnsi="Times New Roman" w:cs="Times New Roman"/>
          <w:sz w:val="24"/>
          <w:szCs w:val="24"/>
        </w:rPr>
      </w:pPr>
    </w:p>
    <w:p w:rsidR="00795D1E" w:rsidRDefault="00795D1E" w:rsidP="00795D1E">
      <w:pPr>
        <w:pStyle w:val="Normal1"/>
        <w:numPr>
          <w:ilvl w:val="0"/>
          <w:numId w:val="11"/>
        </w:numPr>
        <w:spacing w:line="240" w:lineRule="auto"/>
      </w:pPr>
      <w:r>
        <w:rPr>
          <w:rFonts w:ascii="Times New Roman" w:eastAsia="Times New Roman" w:hAnsi="Times New Roman" w:cs="Times New Roman"/>
          <w:b/>
          <w:sz w:val="24"/>
          <w:szCs w:val="24"/>
        </w:rPr>
        <w:t>Enforcement</w:t>
      </w:r>
    </w:p>
    <w:p w:rsidR="00795D1E" w:rsidRDefault="00795D1E" w:rsidP="00795D1E">
      <w:pPr>
        <w:pStyle w:val="Normal1"/>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UPEI SU Security is responsible for providing security services for events booked in the W. A. Murphy Student Centre.</w:t>
      </w:r>
    </w:p>
    <w:p w:rsidR="00795D1E" w:rsidRDefault="00795D1E" w:rsidP="00795D1E">
      <w:pPr>
        <w:pStyle w:val="Normal1"/>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Patrons are responsible to cover the cost of the UPEI SU Security Wages;</w:t>
      </w:r>
    </w:p>
    <w:p w:rsidR="00795D1E" w:rsidRDefault="00795D1E" w:rsidP="00795D1E">
      <w:pPr>
        <w:pStyle w:val="Normal1"/>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 100 persons, 1 UPEI SU Security required;</w:t>
      </w:r>
    </w:p>
    <w:p w:rsidR="00795D1E" w:rsidRDefault="00795D1E" w:rsidP="00795D1E">
      <w:pPr>
        <w:pStyle w:val="Normal1"/>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less than 100 persons, 1 UPEI SU Security is required, and;</w:t>
      </w:r>
    </w:p>
    <w:p w:rsidR="00795D1E" w:rsidRDefault="00795D1E" w:rsidP="00795D1E">
      <w:pPr>
        <w:pStyle w:val="Normal1"/>
        <w:numPr>
          <w:ilvl w:val="0"/>
          <w:numId w:val="18"/>
        </w:num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additional</w:t>
      </w:r>
      <w:proofErr w:type="gramEnd"/>
      <w:r>
        <w:rPr>
          <w:rFonts w:ascii="Times New Roman" w:eastAsia="Times New Roman" w:hAnsi="Times New Roman" w:cs="Times New Roman"/>
          <w:sz w:val="24"/>
          <w:szCs w:val="24"/>
        </w:rPr>
        <w:t xml:space="preserve"> UPEI SU Security may be required if deemed necessary by the UPEI SU.</w:t>
      </w:r>
    </w:p>
    <w:p w:rsidR="00795D1E" w:rsidRDefault="00795D1E" w:rsidP="00795D1E">
      <w:pPr>
        <w:pStyle w:val="Normal1"/>
        <w:spacing w:line="240" w:lineRule="auto"/>
        <w:ind w:left="1440"/>
        <w:rPr>
          <w:rFonts w:ascii="Times New Roman" w:eastAsia="Times New Roman" w:hAnsi="Times New Roman" w:cs="Times New Roman"/>
          <w:sz w:val="24"/>
          <w:szCs w:val="24"/>
        </w:rPr>
      </w:pPr>
    </w:p>
    <w:p w:rsidR="00795D1E" w:rsidRDefault="00795D1E" w:rsidP="00795D1E">
      <w:pPr>
        <w:pStyle w:val="Normal1"/>
        <w:numPr>
          <w:ilvl w:val="0"/>
          <w:numId w:val="11"/>
        </w:numPr>
        <w:spacing w:line="240" w:lineRule="auto"/>
      </w:pPr>
      <w:r>
        <w:rPr>
          <w:rFonts w:ascii="Times New Roman" w:eastAsia="Times New Roman" w:hAnsi="Times New Roman" w:cs="Times New Roman"/>
          <w:b/>
          <w:sz w:val="24"/>
          <w:szCs w:val="24"/>
        </w:rPr>
        <w:t>Rental Rate Schedule</w:t>
      </w:r>
    </w:p>
    <w:p w:rsidR="00795D1E" w:rsidRDefault="00795D1E" w:rsidP="00795D1E">
      <w:pPr>
        <w:pStyle w:val="Normal1"/>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WA Murphy Student Centre is free of charge for all UPEI Departments and ratified UPEI SU Societies.</w:t>
      </w:r>
    </w:p>
    <w:p w:rsidR="00795D1E" w:rsidRDefault="00795D1E" w:rsidP="00795D1E">
      <w:pPr>
        <w:pStyle w:val="Normal1"/>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Courtyard</w:t>
      </w:r>
    </w:p>
    <w:p w:rsidR="00795D1E" w:rsidRDefault="00795D1E" w:rsidP="00795D1E">
      <w:pPr>
        <w:pStyle w:val="Normal1"/>
        <w:numPr>
          <w:ilvl w:val="2"/>
          <w:numId w:val="1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3600 sq. Feet</w:t>
      </w:r>
    </w:p>
    <w:p w:rsidR="00795D1E" w:rsidRDefault="00795D1E" w:rsidP="00795D1E">
      <w:pPr>
        <w:pStyle w:val="Normal1"/>
        <w:numPr>
          <w:ilvl w:val="2"/>
          <w:numId w:val="1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Capacity 424 standing and 300 seating</w:t>
      </w:r>
    </w:p>
    <w:p w:rsidR="00795D1E" w:rsidRDefault="00795D1E" w:rsidP="00795D1E">
      <w:pPr>
        <w:pStyle w:val="Normal1"/>
        <w:numPr>
          <w:ilvl w:val="2"/>
          <w:numId w:val="1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hour rate $350.00 + HST</w:t>
      </w:r>
    </w:p>
    <w:p w:rsidR="00795D1E" w:rsidRDefault="00795D1E" w:rsidP="00795D1E">
      <w:pPr>
        <w:pStyle w:val="Normal1"/>
        <w:numPr>
          <w:ilvl w:val="2"/>
          <w:numId w:val="1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hour rate $600.00 + HST</w:t>
      </w:r>
    </w:p>
    <w:p w:rsidR="00795D1E" w:rsidRDefault="00795D1E" w:rsidP="00795D1E">
      <w:pPr>
        <w:pStyle w:val="Normal1"/>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 Lounge</w:t>
      </w:r>
    </w:p>
    <w:p w:rsidR="00795D1E" w:rsidRDefault="00795D1E" w:rsidP="00795D1E">
      <w:pPr>
        <w:pStyle w:val="Normal1"/>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Capacity 75 standing</w:t>
      </w:r>
    </w:p>
    <w:p w:rsidR="00795D1E" w:rsidRDefault="00795D1E" w:rsidP="00795D1E">
      <w:pPr>
        <w:pStyle w:val="Normal1"/>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hour rate $150.00 + HST</w:t>
      </w:r>
    </w:p>
    <w:p w:rsidR="00795D1E" w:rsidRDefault="00795D1E" w:rsidP="00795D1E">
      <w:pPr>
        <w:pStyle w:val="Normal1"/>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Hour rate $300.00 + HST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795D1E" w:rsidTr="008820DD">
        <w:tc>
          <w:tcPr>
            <w:tcW w:w="3192" w:type="dxa"/>
            <w:tcBorders>
              <w:top w:val="single" w:sz="4" w:space="0" w:color="000000"/>
              <w:left w:val="single" w:sz="4" w:space="0" w:color="000000"/>
              <w:bottom w:val="single" w:sz="4" w:space="0" w:color="000000"/>
              <w:right w:val="single" w:sz="4" w:space="0" w:color="000000"/>
            </w:tcBorders>
          </w:tcPr>
          <w:p w:rsidR="00795D1E" w:rsidRDefault="00795D1E" w:rsidP="008820D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UPEI Student Union</w:t>
            </w:r>
          </w:p>
        </w:tc>
        <w:tc>
          <w:tcPr>
            <w:tcW w:w="3192" w:type="dxa"/>
            <w:tcBorders>
              <w:top w:val="single" w:sz="4" w:space="0" w:color="000000"/>
              <w:left w:val="single" w:sz="4" w:space="0" w:color="000000"/>
              <w:bottom w:val="single" w:sz="4" w:space="0" w:color="000000"/>
              <w:right w:val="single" w:sz="4" w:space="0" w:color="000000"/>
            </w:tcBorders>
          </w:tcPr>
          <w:p w:rsidR="00795D1E" w:rsidRDefault="00795D1E"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795D1E" w:rsidRDefault="00795D1E"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UPEISU11</w:t>
            </w:r>
          </w:p>
        </w:tc>
        <w:tc>
          <w:tcPr>
            <w:tcW w:w="3192" w:type="dxa"/>
            <w:tcBorders>
              <w:top w:val="single" w:sz="4" w:space="0" w:color="000000"/>
              <w:left w:val="single" w:sz="4" w:space="0" w:color="000000"/>
              <w:bottom w:val="single" w:sz="4" w:space="0" w:color="000000"/>
              <w:right w:val="single" w:sz="4" w:space="0" w:color="000000"/>
            </w:tcBorders>
          </w:tcPr>
          <w:p w:rsidR="00795D1E" w:rsidRDefault="00795D1E"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 No. </w:t>
            </w:r>
          </w:p>
          <w:p w:rsidR="00795D1E" w:rsidRDefault="00795D1E"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95D1E" w:rsidTr="008820DD">
        <w:tc>
          <w:tcPr>
            <w:tcW w:w="6384" w:type="dxa"/>
            <w:gridSpan w:val="2"/>
            <w:tcBorders>
              <w:top w:val="single" w:sz="4" w:space="0" w:color="000000"/>
              <w:left w:val="single" w:sz="4" w:space="0" w:color="000000"/>
              <w:bottom w:val="single" w:sz="4" w:space="0" w:color="000000"/>
              <w:right w:val="single" w:sz="4" w:space="0" w:color="000000"/>
            </w:tcBorders>
          </w:tcPr>
          <w:p w:rsidR="00795D1E" w:rsidRDefault="00795D1E"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Policy Title:</w:t>
            </w:r>
          </w:p>
          <w:p w:rsidR="00795D1E" w:rsidRDefault="00795D1E"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Centre Rental</w:t>
            </w:r>
          </w:p>
        </w:tc>
        <w:tc>
          <w:tcPr>
            <w:tcW w:w="3192" w:type="dxa"/>
            <w:tcBorders>
              <w:top w:val="single" w:sz="4" w:space="0" w:color="000000"/>
              <w:left w:val="single" w:sz="4" w:space="0" w:color="000000"/>
              <w:bottom w:val="single" w:sz="4" w:space="0" w:color="000000"/>
              <w:right w:val="single" w:sz="4" w:space="0" w:color="000000"/>
            </w:tcBorders>
          </w:tcPr>
          <w:p w:rsidR="00795D1E" w:rsidRDefault="00795D1E"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Page:</w:t>
            </w:r>
          </w:p>
          <w:p w:rsidR="00795D1E" w:rsidRDefault="00795D1E"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of 2</w:t>
            </w:r>
          </w:p>
        </w:tc>
      </w:tr>
    </w:tbl>
    <w:p w:rsidR="00795D1E" w:rsidRDefault="00795D1E" w:rsidP="00795D1E">
      <w:pPr>
        <w:pStyle w:val="Normal1"/>
        <w:spacing w:line="240" w:lineRule="auto"/>
        <w:ind w:left="1440"/>
        <w:rPr>
          <w:rFonts w:ascii="Times New Roman" w:eastAsia="Times New Roman" w:hAnsi="Times New Roman" w:cs="Times New Roman"/>
          <w:sz w:val="24"/>
          <w:szCs w:val="24"/>
        </w:rPr>
      </w:pPr>
    </w:p>
    <w:p w:rsidR="00795D1E" w:rsidRDefault="00795D1E" w:rsidP="00795D1E">
      <w:pPr>
        <w:pStyle w:val="Normal1"/>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Wave</w:t>
      </w:r>
    </w:p>
    <w:p w:rsidR="00795D1E" w:rsidRDefault="00795D1E" w:rsidP="00795D1E">
      <w:pPr>
        <w:pStyle w:val="Normal1"/>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Capacity 283 standing</w:t>
      </w:r>
    </w:p>
    <w:p w:rsidR="00795D1E" w:rsidRDefault="00795D1E" w:rsidP="00795D1E">
      <w:pPr>
        <w:pStyle w:val="Normal1"/>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hour rate $250.00 + HST</w:t>
      </w:r>
    </w:p>
    <w:p w:rsidR="00795D1E" w:rsidRDefault="00795D1E" w:rsidP="00795D1E">
      <w:pPr>
        <w:pStyle w:val="Normal1"/>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hour rate $400.00 + HST</w:t>
      </w:r>
    </w:p>
    <w:p w:rsidR="00795D1E" w:rsidRDefault="00795D1E" w:rsidP="00795D1E">
      <w:pPr>
        <w:pStyle w:val="Normal1"/>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Union Boardroom</w:t>
      </w:r>
    </w:p>
    <w:p w:rsidR="00795D1E" w:rsidRDefault="00795D1E" w:rsidP="00795D1E">
      <w:pPr>
        <w:pStyle w:val="Normal1"/>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hour rate $50.00 + HST</w:t>
      </w:r>
    </w:p>
    <w:p w:rsidR="00795D1E" w:rsidRDefault="00795D1E" w:rsidP="00795D1E">
      <w:pPr>
        <w:pStyle w:val="Normal1"/>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hour rate $100.00 + HST</w:t>
      </w:r>
    </w:p>
    <w:p w:rsidR="00795D1E" w:rsidRDefault="00795D1E" w:rsidP="00795D1E">
      <w:pPr>
        <w:pStyle w:val="Normal1"/>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Concourse</w:t>
      </w:r>
    </w:p>
    <w:p w:rsidR="00795D1E" w:rsidRDefault="00795D1E" w:rsidP="00795D1E">
      <w:pPr>
        <w:pStyle w:val="Normal1"/>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Corporate Advertising &amp; Sales</w:t>
      </w:r>
    </w:p>
    <w:p w:rsidR="00795D1E" w:rsidRDefault="00795D1E" w:rsidP="00795D1E">
      <w:pPr>
        <w:pStyle w:val="Normal1"/>
        <w:numPr>
          <w:ilvl w:val="3"/>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 half day + HST</w:t>
      </w:r>
    </w:p>
    <w:p w:rsidR="00795D1E" w:rsidRDefault="00795D1E" w:rsidP="00795D1E">
      <w:pPr>
        <w:pStyle w:val="Normal1"/>
        <w:numPr>
          <w:ilvl w:val="3"/>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 full day + HST</w:t>
      </w:r>
    </w:p>
    <w:p w:rsidR="00795D1E" w:rsidRDefault="00795D1E" w:rsidP="00795D1E">
      <w:pPr>
        <w:pStyle w:val="Normal1"/>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Business </w:t>
      </w:r>
    </w:p>
    <w:p w:rsidR="00795D1E" w:rsidRDefault="00795D1E" w:rsidP="00795D1E">
      <w:pPr>
        <w:pStyle w:val="Normal1"/>
        <w:numPr>
          <w:ilvl w:val="3"/>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half day + HST</w:t>
      </w:r>
    </w:p>
    <w:p w:rsidR="00795D1E" w:rsidRDefault="00795D1E" w:rsidP="00795D1E">
      <w:pPr>
        <w:pStyle w:val="Normal1"/>
        <w:numPr>
          <w:ilvl w:val="3"/>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 full day + HST</w:t>
      </w:r>
    </w:p>
    <w:p w:rsidR="00795D1E" w:rsidRDefault="00795D1E" w:rsidP="00795D1E">
      <w:pPr>
        <w:pStyle w:val="Normal1"/>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Non-Profit Educational Advertisement &amp; Sales</w:t>
      </w:r>
    </w:p>
    <w:p w:rsidR="00795D1E" w:rsidRDefault="00795D1E" w:rsidP="00795D1E">
      <w:pPr>
        <w:pStyle w:val="Normal1"/>
        <w:numPr>
          <w:ilvl w:val="3"/>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 half day + HST</w:t>
      </w:r>
    </w:p>
    <w:p w:rsidR="00795D1E" w:rsidRDefault="00795D1E" w:rsidP="00795D1E">
      <w:pPr>
        <w:pStyle w:val="Normal1"/>
        <w:numPr>
          <w:ilvl w:val="3"/>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 full day + HST</w:t>
      </w:r>
    </w:p>
    <w:p w:rsidR="00795D1E" w:rsidRDefault="00795D1E" w:rsidP="00795D1E">
      <w:pPr>
        <w:pStyle w:val="Normal1"/>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Societies, Student Groups and University Staff/Faculty</w:t>
      </w:r>
    </w:p>
    <w:p w:rsidR="00795D1E" w:rsidRDefault="00795D1E" w:rsidP="00795D1E">
      <w:pPr>
        <w:pStyle w:val="Normal1"/>
        <w:numPr>
          <w:ilvl w:val="3"/>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Charge</w:t>
      </w:r>
    </w:p>
    <w:p w:rsidR="00795D1E" w:rsidRDefault="00795D1E" w:rsidP="00795D1E">
      <w:pPr>
        <w:pStyle w:val="Normal1"/>
        <w:spacing w:line="240" w:lineRule="auto"/>
        <w:ind w:left="2880"/>
        <w:rPr>
          <w:rFonts w:ascii="Times New Roman" w:eastAsia="Times New Roman" w:hAnsi="Times New Roman" w:cs="Times New Roman"/>
          <w:sz w:val="24"/>
          <w:szCs w:val="24"/>
        </w:rPr>
      </w:pPr>
    </w:p>
    <w:p w:rsidR="00795D1E" w:rsidRDefault="00795D1E" w:rsidP="00795D1E">
      <w:pPr>
        <w:pStyle w:val="Normal1"/>
        <w:numPr>
          <w:ilvl w:val="0"/>
          <w:numId w:val="11"/>
        </w:numPr>
        <w:spacing w:line="240" w:lineRule="auto"/>
      </w:pPr>
      <w:r>
        <w:rPr>
          <w:rFonts w:ascii="Times New Roman" w:eastAsia="Times New Roman" w:hAnsi="Times New Roman" w:cs="Times New Roman"/>
          <w:b/>
          <w:sz w:val="24"/>
          <w:szCs w:val="24"/>
        </w:rPr>
        <w:t>MacMillan Hall Availability</w:t>
      </w:r>
    </w:p>
    <w:p w:rsidR="00795D1E" w:rsidRDefault="00795D1E" w:rsidP="00795D1E">
      <w:pPr>
        <w:pStyle w:val="Normal1"/>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MacMillan hall is not available for rentals Monday-Friday from 8 am- 4pm, or Wednesday-Saturday from 4pm-2am, September-April unless approved by the Administrative Coordinator. </w:t>
      </w:r>
    </w:p>
    <w:p w:rsidR="00795D1E" w:rsidRDefault="00795D1E" w:rsidP="00795D1E">
      <w:pPr>
        <w:pStyle w:val="Normal1"/>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May-August MacMillan Hall bookings will be the responsibility of UPEI Conference Services.</w:t>
      </w:r>
    </w:p>
    <w:p w:rsidR="00795D1E" w:rsidRDefault="00795D1E" w:rsidP="00795D1E">
      <w:pPr>
        <w:pStyle w:val="Normal1"/>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May 31st each year, the Student Union Executive will provide the administrative assistant with guidelines concerning appropriate exceptions based on the type of event with the understanding that this policy exists to promote use of space by groups contributing to student life, and restrict access of third party, non-student groups. </w:t>
      </w:r>
    </w:p>
    <w:p w:rsidR="00795D1E" w:rsidRDefault="00795D1E" w:rsidP="00795D1E">
      <w:pPr>
        <w:pStyle w:val="Normal1"/>
        <w:spacing w:line="240" w:lineRule="auto"/>
        <w:ind w:left="720"/>
        <w:rPr>
          <w:rFonts w:ascii="Times New Roman" w:eastAsia="Times New Roman" w:hAnsi="Times New Roman" w:cs="Times New Roman"/>
          <w:sz w:val="24"/>
          <w:szCs w:val="24"/>
        </w:rPr>
      </w:pPr>
    </w:p>
    <w:p w:rsidR="00795D1E" w:rsidRDefault="00795D1E" w:rsidP="00795D1E">
      <w:pPr>
        <w:pStyle w:val="Normal1"/>
        <w:numPr>
          <w:ilvl w:val="0"/>
          <w:numId w:val="11"/>
        </w:numPr>
        <w:spacing w:line="240" w:lineRule="auto"/>
      </w:pPr>
      <w:r>
        <w:rPr>
          <w:rFonts w:ascii="Times New Roman" w:eastAsia="Times New Roman" w:hAnsi="Times New Roman" w:cs="Times New Roman"/>
          <w:b/>
          <w:sz w:val="24"/>
          <w:szCs w:val="24"/>
        </w:rPr>
        <w:t>Payments for Rental</w:t>
      </w:r>
    </w:p>
    <w:p w:rsidR="00795D1E" w:rsidRDefault="00795D1E" w:rsidP="00795D1E">
      <w:pPr>
        <w:pStyle w:val="Normal1"/>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rental charges are due upon use and made payable to the UPEI Student Union.</w:t>
      </w:r>
    </w:p>
    <w:p w:rsidR="006B11B5" w:rsidRPr="00404CA8" w:rsidRDefault="006B11B5" w:rsidP="00404CA8">
      <w:pPr>
        <w:pStyle w:val="Normal1"/>
        <w:spacing w:line="240" w:lineRule="auto"/>
        <w:rPr>
          <w:rFonts w:ascii="Times New Roman" w:eastAsia="Times New Roman" w:hAnsi="Times New Roman" w:cs="Times New Roman"/>
          <w:sz w:val="24"/>
          <w:szCs w:val="24"/>
        </w:rPr>
      </w:pPr>
      <w:bookmarkStart w:id="0" w:name="_GoBack"/>
      <w:bookmarkEnd w:id="0"/>
    </w:p>
    <w:sectPr w:rsidR="006B11B5" w:rsidRPr="00404CA8" w:rsidSect="008C3E1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ler">
    <w:altName w:val="Corbel"/>
    <w:panose1 w:val="02000503030000020004"/>
    <w:charset w:val="00"/>
    <w:family w:val="auto"/>
    <w:pitch w:val="variable"/>
    <w:sig w:usb0="A00000AF" w:usb1="5000205B"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FA3"/>
    <w:multiLevelType w:val="multilevel"/>
    <w:tmpl w:val="48902B4A"/>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color w:val="000000"/>
      </w:rPr>
    </w:lvl>
    <w:lvl w:ilvl="3">
      <w:start w:val="1"/>
      <w:numFmt w:val="decimal"/>
      <w:lvlText w:val="%4."/>
      <w:lvlJc w:val="left"/>
      <w:pPr>
        <w:ind w:left="2880" w:hanging="360"/>
      </w:pPr>
      <w:rPr>
        <w:b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FB158E"/>
    <w:multiLevelType w:val="multilevel"/>
    <w:tmpl w:val="481A9F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7E514A"/>
    <w:multiLevelType w:val="multilevel"/>
    <w:tmpl w:val="9782BCB8"/>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rPr>
        <w:i w:val="0"/>
        <w:color w:val="000000"/>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7A7F26"/>
    <w:multiLevelType w:val="multilevel"/>
    <w:tmpl w:val="36582AEC"/>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F21452"/>
    <w:multiLevelType w:val="multilevel"/>
    <w:tmpl w:val="6C2C4B1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19A3F64"/>
    <w:multiLevelType w:val="multilevel"/>
    <w:tmpl w:val="632CF9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DB0338"/>
    <w:multiLevelType w:val="multilevel"/>
    <w:tmpl w:val="4DECA86A"/>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AF498F"/>
    <w:multiLevelType w:val="multilevel"/>
    <w:tmpl w:val="5F62D064"/>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95061E7"/>
    <w:multiLevelType w:val="multilevel"/>
    <w:tmpl w:val="4370910A"/>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9AD62B9"/>
    <w:multiLevelType w:val="multilevel"/>
    <w:tmpl w:val="5044A2A2"/>
    <w:lvl w:ilvl="0">
      <w:start w:val="1"/>
      <w:numFmt w:val="decimal"/>
      <w:lvlText w:val="%1."/>
      <w:lvlJc w:val="right"/>
      <w:pPr>
        <w:ind w:left="720" w:firstLine="360"/>
      </w:pPr>
      <w:rPr>
        <w:rFonts w:ascii="Aller" w:eastAsia="Aller" w:hAnsi="Aller" w:cs="Aller"/>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D73132C"/>
    <w:multiLevelType w:val="multilevel"/>
    <w:tmpl w:val="8AA69B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EA8047E"/>
    <w:multiLevelType w:val="multilevel"/>
    <w:tmpl w:val="1480AEBE"/>
    <w:lvl w:ilvl="0">
      <w:start w:val="1"/>
      <w:numFmt w:val="upperRoman"/>
      <w:lvlText w:val="%1."/>
      <w:lvlJc w:val="right"/>
      <w:pPr>
        <w:ind w:left="72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2562811"/>
    <w:multiLevelType w:val="multilevel"/>
    <w:tmpl w:val="951E0C80"/>
    <w:lvl w:ilvl="0">
      <w:start w:val="1"/>
      <w:numFmt w:val="decimal"/>
      <w:lvlText w:val="%1."/>
      <w:lvlJc w:val="left"/>
      <w:pPr>
        <w:ind w:left="361" w:hanging="360"/>
      </w:pPr>
      <w:rPr>
        <w:rFonts w:ascii="Aller" w:eastAsia="Aller" w:hAnsi="Aller" w:cs="Aller"/>
        <w:b/>
        <w:sz w:val="20"/>
        <w:szCs w:val="20"/>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13">
    <w:nsid w:val="51557428"/>
    <w:multiLevelType w:val="multilevel"/>
    <w:tmpl w:val="E6C802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C236E6"/>
    <w:multiLevelType w:val="multilevel"/>
    <w:tmpl w:val="882C92B4"/>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rPr>
        <w:i w:val="0"/>
        <w:color w:val="000000"/>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BD767B"/>
    <w:multiLevelType w:val="multilevel"/>
    <w:tmpl w:val="1ED89F4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55EC12F9"/>
    <w:multiLevelType w:val="multilevel"/>
    <w:tmpl w:val="2FCAAAD0"/>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D8C0DF9"/>
    <w:multiLevelType w:val="multilevel"/>
    <w:tmpl w:val="51FCA958"/>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rPr>
        <w:sz w:val="22"/>
        <w:szCs w:val="22"/>
      </w:rPr>
    </w:lvl>
    <w:lvl w:ilvl="3">
      <w:start w:val="1"/>
      <w:numFmt w:val="lowerLetter"/>
      <w:lvlText w:val="%4."/>
      <w:lvlJc w:val="left"/>
      <w:pPr>
        <w:ind w:left="2880" w:firstLine="2520"/>
      </w:pPr>
      <w:rPr>
        <w:sz w:val="22"/>
        <w:szCs w:val="22"/>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65A70EFF"/>
    <w:multiLevelType w:val="multilevel"/>
    <w:tmpl w:val="03DEC93A"/>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5E379E4"/>
    <w:multiLevelType w:val="multilevel"/>
    <w:tmpl w:val="E696C876"/>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67A1F71"/>
    <w:multiLevelType w:val="multilevel"/>
    <w:tmpl w:val="C374BC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14"/>
  </w:num>
  <w:num w:numId="3">
    <w:abstractNumId w:val="13"/>
  </w:num>
  <w:num w:numId="4">
    <w:abstractNumId w:val="1"/>
  </w:num>
  <w:num w:numId="5">
    <w:abstractNumId w:val="5"/>
  </w:num>
  <w:num w:numId="6">
    <w:abstractNumId w:val="0"/>
  </w:num>
  <w:num w:numId="7">
    <w:abstractNumId w:val="17"/>
  </w:num>
  <w:num w:numId="8">
    <w:abstractNumId w:val="6"/>
  </w:num>
  <w:num w:numId="9">
    <w:abstractNumId w:val="12"/>
  </w:num>
  <w:num w:numId="10">
    <w:abstractNumId w:val="9"/>
  </w:num>
  <w:num w:numId="11">
    <w:abstractNumId w:val="19"/>
  </w:num>
  <w:num w:numId="12">
    <w:abstractNumId w:val="16"/>
  </w:num>
  <w:num w:numId="13">
    <w:abstractNumId w:val="8"/>
  </w:num>
  <w:num w:numId="14">
    <w:abstractNumId w:val="7"/>
  </w:num>
  <w:num w:numId="15">
    <w:abstractNumId w:val="10"/>
  </w:num>
  <w:num w:numId="16">
    <w:abstractNumId w:val="4"/>
  </w:num>
  <w:num w:numId="17">
    <w:abstractNumId w:val="15"/>
  </w:num>
  <w:num w:numId="18">
    <w:abstractNumId w:val="20"/>
  </w:num>
  <w:num w:numId="19">
    <w:abstractNumId w:val="11"/>
  </w:num>
  <w:num w:numId="20">
    <w:abstractNumId w:val="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BC6EE4"/>
    <w:rsid w:val="001C4B1B"/>
    <w:rsid w:val="00302475"/>
    <w:rsid w:val="00345D72"/>
    <w:rsid w:val="00404CA8"/>
    <w:rsid w:val="006B11B5"/>
    <w:rsid w:val="00795D1E"/>
    <w:rsid w:val="00833E47"/>
    <w:rsid w:val="008C3E11"/>
    <w:rsid w:val="00AD7006"/>
    <w:rsid w:val="00B65E48"/>
    <w:rsid w:val="00BC6EE4"/>
    <w:rsid w:val="00C356EC"/>
    <w:rsid w:val="00C67944"/>
    <w:rsid w:val="00E31873"/>
    <w:rsid w:val="00E80784"/>
    <w:rsid w:val="00EB65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E4"/>
    <w:pPr>
      <w:spacing w:after="0"/>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6EE4"/>
    <w:pPr>
      <w:spacing w:after="0"/>
    </w:pPr>
    <w:rPr>
      <w:rFonts w:ascii="Arial" w:eastAsia="Arial" w:hAnsi="Arial" w:cs="Arial"/>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E4"/>
    <w:pPr>
      <w:spacing w:after="0"/>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6EE4"/>
    <w:pPr>
      <w:spacing w:after="0"/>
    </w:pPr>
    <w:rPr>
      <w:rFonts w:ascii="Arial" w:eastAsia="Arial" w:hAnsi="Arial" w:cs="Arial"/>
      <w:lang w:eastAsia="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itss-depot</dc:creator>
  <cp:lastModifiedBy>UPEI User</cp:lastModifiedBy>
  <cp:revision>3</cp:revision>
  <dcterms:created xsi:type="dcterms:W3CDTF">2018-10-10T12:59:00Z</dcterms:created>
  <dcterms:modified xsi:type="dcterms:W3CDTF">2018-10-18T17:04:00Z</dcterms:modified>
</cp:coreProperties>
</file>