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5B" w:rsidRDefault="00F220F2">
      <w:pPr>
        <w:pStyle w:val="normal0"/>
        <w:ind w:left="2268" w:hanging="2268"/>
        <w:jc w:val="center"/>
        <w:rPr>
          <w:rFonts w:ascii="Times New Roman" w:eastAsia="Times New Roman" w:hAnsi="Times New Roman" w:cs="Times New Roman"/>
          <w:b/>
          <w:color w:val="000000"/>
          <w:sz w:val="22"/>
          <w:szCs w:val="22"/>
          <w:u w:val="single"/>
        </w:rPr>
      </w:pPr>
      <w:bookmarkStart w:id="0" w:name="_gjdgxs" w:colFirst="0" w:colLast="0"/>
      <w:bookmarkEnd w:id="0"/>
      <w:r>
        <w:rPr>
          <w:rFonts w:ascii="Times New Roman" w:eastAsia="Times New Roman" w:hAnsi="Times New Roman" w:cs="Times New Roman"/>
          <w:b/>
          <w:color w:val="000000"/>
          <w:sz w:val="22"/>
          <w:szCs w:val="22"/>
          <w:u w:val="single"/>
        </w:rPr>
        <w:t>BY-LAW 11 – POLICIES</w:t>
      </w:r>
    </w:p>
    <w:p w:rsidR="0009625B" w:rsidRDefault="0009625B">
      <w:pPr>
        <w:pStyle w:val="normal0"/>
        <w:ind w:left="2260"/>
        <w:rPr>
          <w:rFonts w:ascii="Times New Roman" w:eastAsia="Times New Roman" w:hAnsi="Times New Roman" w:cs="Times New Roman"/>
          <w:color w:val="000000"/>
          <w:sz w:val="22"/>
          <w:szCs w:val="22"/>
        </w:rPr>
      </w:pPr>
    </w:p>
    <w:p w:rsidR="0009625B" w:rsidRDefault="00F220F2">
      <w:pPr>
        <w:pStyle w:val="normal0"/>
        <w:tabs>
          <w:tab w:val="left" w:pos="10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Enacted March 24</w:t>
      </w:r>
      <w:r w:rsidRPr="00F220F2">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2019</w:t>
      </w:r>
    </w:p>
    <w:p w:rsidR="0009625B" w:rsidRDefault="00F220F2">
      <w:pPr>
        <w:pStyle w:val="Heading1"/>
        <w:numPr>
          <w:ilvl w:val="1"/>
          <w:numId w:val="4"/>
        </w:numPr>
        <w:rPr>
          <w:b/>
          <w:color w:val="000000"/>
        </w:rPr>
      </w:pPr>
      <w:r>
        <w:rPr>
          <w:rFonts w:ascii="Times New Roman" w:eastAsia="Times New Roman" w:hAnsi="Times New Roman" w:cs="Times New Roman"/>
          <w:b/>
          <w:color w:val="000000"/>
          <w:sz w:val="22"/>
          <w:szCs w:val="22"/>
        </w:rPr>
        <w:t>Establishment of Policy</w:t>
      </w:r>
    </w:p>
    <w:p w:rsidR="0009625B" w:rsidRDefault="0009625B">
      <w:pPr>
        <w:pStyle w:val="normal0"/>
        <w:rPr>
          <w:rFonts w:ascii="Times New Roman" w:eastAsia="Times New Roman" w:hAnsi="Times New Roman" w:cs="Times New Roman"/>
          <w:sz w:val="22"/>
          <w:szCs w:val="22"/>
        </w:rPr>
      </w:pPr>
    </w:p>
    <w:p w:rsidR="0009625B" w:rsidRDefault="00F220F2">
      <w:pPr>
        <w:pStyle w:val="normal0"/>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Policies for the UPEI SU may be established from time to time by the UPEI SU Executive Committee in accordance with the following guidelines:</w:t>
      </w:r>
    </w:p>
    <w:p w:rsidR="0009625B" w:rsidRDefault="0009625B">
      <w:pPr>
        <w:pStyle w:val="normal0"/>
        <w:rPr>
          <w:rFonts w:ascii="Times New Roman" w:eastAsia="Times New Roman" w:hAnsi="Times New Roman" w:cs="Times New Roman"/>
          <w:sz w:val="22"/>
          <w:szCs w:val="22"/>
        </w:rPr>
      </w:pPr>
    </w:p>
    <w:p w:rsidR="0009625B" w:rsidRDefault="00F220F2">
      <w:pPr>
        <w:pStyle w:val="normal0"/>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Procedural Policies</w:t>
      </w:r>
    </w:p>
    <w:p w:rsidR="0009625B" w:rsidRDefault="00F220F2">
      <w:pPr>
        <w:pStyle w:val="normal0"/>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procedural policies consist of policies that outline the procedural framework of the UPEI SU. These policies explain the procedures of the UPEI SU and the process to properly manage the UPEI SU;</w:t>
      </w:r>
    </w:p>
    <w:p w:rsidR="0009625B" w:rsidRDefault="00F220F2">
      <w:pPr>
        <w:pStyle w:val="normal0"/>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two-thirds (2/3) majority of the UPEI SU Executive Comm</w:t>
      </w:r>
      <w:r>
        <w:rPr>
          <w:rFonts w:ascii="Times New Roman" w:eastAsia="Times New Roman" w:hAnsi="Times New Roman" w:cs="Times New Roman"/>
          <w:color w:val="000000"/>
          <w:sz w:val="22"/>
          <w:szCs w:val="22"/>
        </w:rPr>
        <w:t>ittee may vote to adopt, amend, or rescind Procedural Policies</w:t>
      </w:r>
    </w:p>
    <w:p w:rsidR="0009625B" w:rsidRDefault="00F220F2">
      <w:pPr>
        <w:pStyle w:val="normal0"/>
        <w:ind w:lef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Operational Policies</w:t>
      </w:r>
    </w:p>
    <w:p w:rsidR="0009625B" w:rsidRDefault="0009625B">
      <w:pPr>
        <w:pStyle w:val="normal0"/>
        <w:ind w:left="720"/>
        <w:rPr>
          <w:rFonts w:ascii="Times New Roman" w:eastAsia="Times New Roman" w:hAnsi="Times New Roman" w:cs="Times New Roman"/>
          <w:b/>
          <w:sz w:val="22"/>
          <w:szCs w:val="22"/>
        </w:rPr>
      </w:pPr>
    </w:p>
    <w:p w:rsidR="0009625B" w:rsidRDefault="00F220F2">
      <w:pPr>
        <w:pStyle w:val="normal0"/>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Operational Policies consist of policies that outline the framework of managing the operations of the UPEI SU;</w:t>
      </w:r>
    </w:p>
    <w:p w:rsidR="0009625B" w:rsidRDefault="00F220F2">
      <w:pPr>
        <w:pStyle w:val="normal0"/>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simple majority of the UPEI SU Executive may vote to adopt, amend or rescind Operational Policies.</w:t>
      </w:r>
    </w:p>
    <w:p w:rsidR="0009625B" w:rsidRDefault="00F220F2">
      <w:pPr>
        <w:pStyle w:val="Heading1"/>
        <w:numPr>
          <w:ilvl w:val="1"/>
          <w:numId w:val="4"/>
        </w:numPr>
        <w:rPr>
          <w:b/>
          <w:color w:val="000000"/>
        </w:rPr>
      </w:pPr>
      <w:r>
        <w:rPr>
          <w:rFonts w:ascii="Times New Roman" w:eastAsia="Times New Roman" w:hAnsi="Times New Roman" w:cs="Times New Roman"/>
          <w:b/>
          <w:color w:val="000000"/>
          <w:sz w:val="22"/>
          <w:szCs w:val="22"/>
        </w:rPr>
        <w:t>Duration of Policies</w:t>
      </w:r>
    </w:p>
    <w:p w:rsidR="0009625B" w:rsidRDefault="0009625B">
      <w:pPr>
        <w:pStyle w:val="normal0"/>
        <w:rPr>
          <w:rFonts w:ascii="Times New Roman" w:eastAsia="Times New Roman" w:hAnsi="Times New Roman" w:cs="Times New Roman"/>
          <w:sz w:val="22"/>
          <w:szCs w:val="22"/>
        </w:rPr>
      </w:pPr>
    </w:p>
    <w:p w:rsidR="0009625B" w:rsidRDefault="00F220F2">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All policies remain in force unless amended or rescinded.</w:t>
      </w:r>
    </w:p>
    <w:p w:rsidR="0009625B" w:rsidRDefault="0009625B">
      <w:pPr>
        <w:pStyle w:val="normal0"/>
        <w:rPr>
          <w:rFonts w:ascii="Times New Roman" w:eastAsia="Times New Roman" w:hAnsi="Times New Roman" w:cs="Times New Roman"/>
          <w:sz w:val="22"/>
          <w:szCs w:val="22"/>
        </w:rPr>
      </w:pPr>
    </w:p>
    <w:p w:rsidR="0009625B" w:rsidRDefault="00F220F2">
      <w:pPr>
        <w:pStyle w:val="Heading1"/>
        <w:numPr>
          <w:ilvl w:val="1"/>
          <w:numId w:val="4"/>
        </w:numPr>
        <w:rPr>
          <w:b/>
          <w:color w:val="000000"/>
        </w:rPr>
      </w:pPr>
      <w:r>
        <w:rPr>
          <w:rFonts w:ascii="Times New Roman" w:eastAsia="Times New Roman" w:hAnsi="Times New Roman" w:cs="Times New Roman"/>
          <w:b/>
          <w:color w:val="000000"/>
          <w:sz w:val="22"/>
          <w:szCs w:val="22"/>
        </w:rPr>
        <w:t>Distribution of Policies</w:t>
      </w:r>
    </w:p>
    <w:p w:rsidR="0009625B" w:rsidRDefault="0009625B">
      <w:pPr>
        <w:pStyle w:val="normal0"/>
        <w:rPr>
          <w:rFonts w:ascii="Times New Roman" w:eastAsia="Times New Roman" w:hAnsi="Times New Roman" w:cs="Times New Roman"/>
          <w:b/>
          <w:sz w:val="22"/>
          <w:szCs w:val="22"/>
        </w:rPr>
      </w:pPr>
    </w:p>
    <w:p w:rsidR="0009625B" w:rsidRDefault="00F220F2">
      <w:pPr>
        <w:pStyle w:val="normal0"/>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policies shall be maintained in the UPEI SU Policy Manual.</w:t>
      </w:r>
    </w:p>
    <w:p w:rsidR="0009625B" w:rsidRDefault="00F220F2">
      <w:pPr>
        <w:pStyle w:val="normal0"/>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General Manager’s copy of the Policy Manual is considered the official UPEISU Policy Manual.</w:t>
      </w:r>
    </w:p>
    <w:p w:rsidR="0009625B" w:rsidRDefault="00F220F2">
      <w:pPr>
        <w:pStyle w:val="normal0"/>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General Manager shall distribute copies of the Official Policy manual in the following ways:</w:t>
      </w:r>
    </w:p>
    <w:p w:rsidR="0009625B" w:rsidRDefault="00F220F2">
      <w:pPr>
        <w:pStyle w:val="norm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Full time staff will receive a copy at the beginning of their employment and will receive an updated version on or before September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each year;</w:t>
      </w:r>
    </w:p>
    <w:p w:rsidR="0009625B" w:rsidRDefault="00F220F2">
      <w:pPr>
        <w:pStyle w:val="norm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Executive Members will receive a copy at the beginning of their term and will receive an updated version on or before September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each year; </w:t>
      </w:r>
    </w:p>
    <w:p w:rsidR="0009625B" w:rsidRDefault="00F220F2">
      <w:pPr>
        <w:pStyle w:val="norm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Council Members will receive a copy following being sworn in; and</w:t>
      </w:r>
    </w:p>
    <w:p w:rsidR="0009625B" w:rsidRDefault="00F220F2">
      <w:pPr>
        <w:pStyle w:val="norm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 time staff supervisors will staff will</w:t>
      </w:r>
      <w:r>
        <w:rPr>
          <w:rFonts w:ascii="Times New Roman" w:eastAsia="Times New Roman" w:hAnsi="Times New Roman" w:cs="Times New Roman"/>
          <w:color w:val="000000"/>
          <w:sz w:val="24"/>
          <w:szCs w:val="24"/>
        </w:rPr>
        <w:t xml:space="preserve"> receive a copy at the beginning of their employment and will receive an updated version on or before September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each year;</w:t>
      </w:r>
    </w:p>
    <w:p w:rsidR="0009625B" w:rsidRDefault="00F220F2">
      <w:pPr>
        <w:pStyle w:val="normal0"/>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Supervisors will be responsible to provide policies that are of a direct relevance to their employees. </w:t>
      </w:r>
    </w:p>
    <w:p w:rsidR="0009625B" w:rsidRDefault="00F220F2">
      <w:pPr>
        <w:pStyle w:val="normal0"/>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Holders of this </w:t>
      </w:r>
      <w:r>
        <w:rPr>
          <w:rFonts w:ascii="Times New Roman" w:eastAsia="Times New Roman" w:hAnsi="Times New Roman" w:cs="Times New Roman"/>
          <w:color w:val="000000"/>
          <w:sz w:val="24"/>
          <w:szCs w:val="24"/>
        </w:rPr>
        <w:t xml:space="preserve">manual are responsible for placement of new or revised Policy within their respective manuals. </w:t>
      </w:r>
    </w:p>
    <w:p w:rsidR="0009625B" w:rsidRDefault="00F220F2">
      <w:pPr>
        <w:pStyle w:val="normal0"/>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Policy Manual shall also be available online.</w:t>
      </w:r>
    </w:p>
    <w:p w:rsidR="0009625B" w:rsidRDefault="00F220F2">
      <w:pPr>
        <w:pStyle w:val="normal0"/>
        <w:numPr>
          <w:ilvl w:val="1"/>
          <w:numId w:val="4"/>
        </w:numPr>
        <w:pBdr>
          <w:top w:val="nil"/>
          <w:left w:val="nil"/>
          <w:bottom w:val="nil"/>
          <w:right w:val="nil"/>
          <w:between w:val="nil"/>
        </w:pBdr>
        <w:rPr>
          <w:color w:val="000000"/>
        </w:rPr>
      </w:pPr>
      <w:r>
        <w:rPr>
          <w:rFonts w:ascii="Times New Roman" w:eastAsia="Times New Roman" w:hAnsi="Times New Roman" w:cs="Times New Roman"/>
          <w:b/>
          <w:color w:val="000000"/>
          <w:sz w:val="24"/>
          <w:szCs w:val="24"/>
        </w:rPr>
        <w:lastRenderedPageBreak/>
        <w:t>Amending Procedures</w:t>
      </w:r>
      <w:r>
        <w:rPr>
          <w:rFonts w:ascii="Times New Roman" w:eastAsia="Times New Roman" w:hAnsi="Times New Roman" w:cs="Times New Roman"/>
          <w:b/>
          <w:color w:val="000000"/>
          <w:sz w:val="24"/>
          <w:szCs w:val="24"/>
        </w:rPr>
        <w:br/>
      </w:r>
    </w:p>
    <w:p w:rsidR="0009625B" w:rsidRDefault="00F220F2">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UPEI</w:t>
      </w:r>
      <w:r>
        <w:rPr>
          <w:rFonts w:ascii="Times New Roman" w:eastAsia="Times New Roman" w:hAnsi="Times New Roman" w:cs="Times New Roman"/>
          <w:sz w:val="24"/>
          <w:szCs w:val="24"/>
        </w:rPr>
        <w:t>SU Council</w:t>
      </w:r>
      <w:r>
        <w:rPr>
          <w:rFonts w:ascii="Times New Roman" w:eastAsia="Times New Roman" w:hAnsi="Times New Roman" w:cs="Times New Roman"/>
          <w:color w:val="000000"/>
          <w:sz w:val="24"/>
          <w:szCs w:val="24"/>
        </w:rPr>
        <w:t xml:space="preserve"> shall have the authority to propose, amend, and remove policies contained within this Policy Manual. </w:t>
      </w:r>
    </w:p>
    <w:p w:rsidR="0009625B" w:rsidRDefault="00F220F2">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need for a new or revised Policy is necessary, the proposed amendment will be presented to the Council for approval. </w:t>
      </w:r>
    </w:p>
    <w:p w:rsidR="0009625B" w:rsidRDefault="00F220F2">
      <w:pPr>
        <w:pStyle w:val="normal0"/>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ho</w:t>
      </w:r>
      <w:r>
        <w:rPr>
          <w:rFonts w:ascii="Times New Roman" w:eastAsia="Times New Roman" w:hAnsi="Times New Roman" w:cs="Times New Roman"/>
          <w:sz w:val="24"/>
          <w:szCs w:val="24"/>
        </w:rPr>
        <w:t xml:space="preserve">ld the right to amend policy during the summer. </w:t>
      </w:r>
    </w:p>
    <w:p w:rsidR="0009625B" w:rsidRDefault="00F220F2">
      <w:pPr>
        <w:pStyle w:val="normal0"/>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summer, if a policy is amended by executive committee, it will be presented at the first Council meeting of the year</w:t>
      </w:r>
      <w:r>
        <w:rPr>
          <w:rFonts w:ascii="Times New Roman" w:eastAsia="Times New Roman" w:hAnsi="Times New Roman" w:cs="Times New Roman"/>
          <w:sz w:val="24"/>
          <w:szCs w:val="24"/>
        </w:rPr>
        <w:t xml:space="preserve"> for information purposes</w:t>
      </w:r>
      <w:r>
        <w:rPr>
          <w:rFonts w:ascii="Times New Roman" w:eastAsia="Times New Roman" w:hAnsi="Times New Roman" w:cs="Times New Roman"/>
          <w:color w:val="000000"/>
          <w:sz w:val="24"/>
          <w:szCs w:val="24"/>
        </w:rPr>
        <w:t xml:space="preserve">. </w:t>
      </w:r>
    </w:p>
    <w:p w:rsidR="0009625B" w:rsidRDefault="00F220F2">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approved by the </w:t>
      </w:r>
      <w:r>
        <w:rPr>
          <w:rFonts w:ascii="Times New Roman" w:eastAsia="Times New Roman" w:hAnsi="Times New Roman" w:cs="Times New Roman"/>
          <w:sz w:val="24"/>
          <w:szCs w:val="24"/>
        </w:rPr>
        <w:t>Council</w:t>
      </w:r>
      <w:r>
        <w:rPr>
          <w:rFonts w:ascii="Times New Roman" w:eastAsia="Times New Roman" w:hAnsi="Times New Roman" w:cs="Times New Roman"/>
          <w:color w:val="000000"/>
          <w:sz w:val="24"/>
          <w:szCs w:val="24"/>
        </w:rPr>
        <w:t>, the approved draft wil</w:t>
      </w:r>
      <w:r>
        <w:rPr>
          <w:rFonts w:ascii="Times New Roman" w:eastAsia="Times New Roman" w:hAnsi="Times New Roman" w:cs="Times New Roman"/>
          <w:color w:val="000000"/>
          <w:sz w:val="24"/>
          <w:szCs w:val="24"/>
        </w:rPr>
        <w:t>l be forwarded to the Administrative Coordinator, General Manager, and to the Chair of Council for preparation and distribution to the official UPEISU Policy manual, and the online version of the Policy manual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09625B" w:rsidRDefault="00F220F2">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or revised Policy becomes effective upon majority approval </w:t>
      </w:r>
      <w:r>
        <w:rPr>
          <w:rFonts w:ascii="Times New Roman" w:eastAsia="Times New Roman" w:hAnsi="Times New Roman" w:cs="Times New Roman"/>
          <w:sz w:val="24"/>
          <w:szCs w:val="24"/>
        </w:rPr>
        <w:t>of the executive committee (summer) or Council</w:t>
      </w:r>
      <w:r>
        <w:rPr>
          <w:rFonts w:ascii="Times New Roman" w:eastAsia="Times New Roman" w:hAnsi="Times New Roman" w:cs="Times New Roman"/>
          <w:color w:val="000000"/>
          <w:sz w:val="24"/>
          <w:szCs w:val="24"/>
        </w:rPr>
        <w:t xml:space="preserve">. </w:t>
      </w:r>
    </w:p>
    <w:p w:rsidR="0009625B" w:rsidRDefault="00F220F2">
      <w:pPr>
        <w:pStyle w:val="norm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Administrative Coordinator shall maintain a file of suspended policy for future reference in order to provide historic information on the de</w:t>
      </w:r>
      <w:r>
        <w:rPr>
          <w:rFonts w:ascii="Times New Roman" w:eastAsia="Times New Roman" w:hAnsi="Times New Roman" w:cs="Times New Roman"/>
          <w:color w:val="000000"/>
          <w:sz w:val="24"/>
          <w:szCs w:val="24"/>
        </w:rPr>
        <w:t>velopment of UPEI SU Policy.</w:t>
      </w:r>
    </w:p>
    <w:p w:rsidR="0009625B" w:rsidRDefault="0009625B">
      <w:pPr>
        <w:pStyle w:val="normal0"/>
      </w:pPr>
    </w:p>
    <w:sectPr w:rsidR="0009625B" w:rsidSect="0009625B">
      <w:pgSz w:w="12240" w:h="15840"/>
      <w:pgMar w:top="1437" w:right="146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ler">
    <w:altName w:val="Corbel"/>
    <w:panose1 w:val="0200050303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3702"/>
    <w:multiLevelType w:val="multilevel"/>
    <w:tmpl w:val="ECEC9D50"/>
    <w:lvl w:ilvl="0">
      <w:start w:val="9"/>
      <w:numFmt w:val="upperLetter"/>
      <w:lvlText w:val="%1."/>
      <w:lvlJc w:val="left"/>
      <w:pPr>
        <w:ind w:left="0" w:firstLine="0"/>
      </w:pPr>
      <w:rPr>
        <w:vertAlign w:val="baseline"/>
      </w:rPr>
    </w:lvl>
    <w:lvl w:ilvl="1">
      <w:start w:val="1"/>
      <w:numFmt w:val="decimal"/>
      <w:lvlText w:val="%2."/>
      <w:lvlJc w:val="left"/>
      <w:pPr>
        <w:ind w:left="0" w:firstLine="0"/>
      </w:pPr>
      <w:rPr>
        <w:rFonts w:ascii="Times New Roman" w:eastAsia="Times New Roman" w:hAnsi="Times New Roman" w:cs="Times New Roman"/>
        <w:sz w:val="22"/>
        <w:szCs w:val="22"/>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
    <w:nsid w:val="17A7232C"/>
    <w:multiLevelType w:val="multilevel"/>
    <w:tmpl w:val="2A30B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F37552"/>
    <w:multiLevelType w:val="multilevel"/>
    <w:tmpl w:val="51443498"/>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i w:val="0"/>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CF712F"/>
    <w:multiLevelType w:val="multilevel"/>
    <w:tmpl w:val="D5D6F3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A1D0FA3"/>
    <w:multiLevelType w:val="multilevel"/>
    <w:tmpl w:val="48844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DF1D0D"/>
    <w:multiLevelType w:val="multilevel"/>
    <w:tmpl w:val="7BB2D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09625B"/>
    <w:rsid w:val="0009625B"/>
    <w:rsid w:val="00F220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625B"/>
    <w:pPr>
      <w:keepNext/>
      <w:keepLines/>
      <w:spacing w:before="240"/>
      <w:outlineLvl w:val="0"/>
    </w:pPr>
    <w:rPr>
      <w:color w:val="2F5496"/>
      <w:sz w:val="32"/>
      <w:szCs w:val="32"/>
    </w:rPr>
  </w:style>
  <w:style w:type="paragraph" w:styleId="Heading2">
    <w:name w:val="heading 2"/>
    <w:basedOn w:val="normal0"/>
    <w:next w:val="normal0"/>
    <w:rsid w:val="0009625B"/>
    <w:pPr>
      <w:keepNext/>
      <w:keepLines/>
      <w:spacing w:before="360" w:after="80"/>
      <w:outlineLvl w:val="1"/>
    </w:pPr>
    <w:rPr>
      <w:b/>
      <w:sz w:val="36"/>
      <w:szCs w:val="36"/>
    </w:rPr>
  </w:style>
  <w:style w:type="paragraph" w:styleId="Heading3">
    <w:name w:val="heading 3"/>
    <w:basedOn w:val="normal0"/>
    <w:next w:val="normal0"/>
    <w:rsid w:val="0009625B"/>
    <w:pPr>
      <w:keepNext/>
      <w:keepLines/>
      <w:spacing w:before="280" w:after="80"/>
      <w:outlineLvl w:val="2"/>
    </w:pPr>
    <w:rPr>
      <w:b/>
      <w:sz w:val="28"/>
      <w:szCs w:val="28"/>
    </w:rPr>
  </w:style>
  <w:style w:type="paragraph" w:styleId="Heading4">
    <w:name w:val="heading 4"/>
    <w:basedOn w:val="normal0"/>
    <w:next w:val="normal0"/>
    <w:rsid w:val="0009625B"/>
    <w:pPr>
      <w:keepNext/>
      <w:keepLines/>
      <w:spacing w:before="240" w:after="40"/>
      <w:outlineLvl w:val="3"/>
    </w:pPr>
    <w:rPr>
      <w:b/>
      <w:sz w:val="24"/>
      <w:szCs w:val="24"/>
    </w:rPr>
  </w:style>
  <w:style w:type="paragraph" w:styleId="Heading5">
    <w:name w:val="heading 5"/>
    <w:basedOn w:val="normal0"/>
    <w:next w:val="normal0"/>
    <w:rsid w:val="0009625B"/>
    <w:pPr>
      <w:keepNext/>
      <w:keepLines/>
      <w:spacing w:before="220" w:after="40"/>
      <w:outlineLvl w:val="4"/>
    </w:pPr>
    <w:rPr>
      <w:b/>
      <w:sz w:val="22"/>
      <w:szCs w:val="22"/>
    </w:rPr>
  </w:style>
  <w:style w:type="paragraph" w:styleId="Heading6">
    <w:name w:val="heading 6"/>
    <w:basedOn w:val="normal0"/>
    <w:next w:val="normal0"/>
    <w:rsid w:val="0009625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625B"/>
  </w:style>
  <w:style w:type="paragraph" w:styleId="Title">
    <w:name w:val="Title"/>
    <w:basedOn w:val="normal0"/>
    <w:next w:val="normal0"/>
    <w:rsid w:val="0009625B"/>
    <w:pPr>
      <w:keepNext/>
      <w:keepLines/>
      <w:spacing w:before="480" w:after="120"/>
    </w:pPr>
    <w:rPr>
      <w:b/>
      <w:sz w:val="72"/>
      <w:szCs w:val="72"/>
    </w:rPr>
  </w:style>
  <w:style w:type="paragraph" w:styleId="Subtitle">
    <w:name w:val="Subtitle"/>
    <w:basedOn w:val="normal0"/>
    <w:next w:val="normal0"/>
    <w:rsid w:val="0009625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Company>University or PEI</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2019-04-24T18:42:00Z</dcterms:created>
  <dcterms:modified xsi:type="dcterms:W3CDTF">2019-04-24T18:42:00Z</dcterms:modified>
</cp:coreProperties>
</file>