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36" w:rsidRDefault="00982F36">
      <w:pPr>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165"/>
        <w:gridCol w:w="3192"/>
      </w:tblGrid>
      <w:tr w:rsidR="00982F36">
        <w:tc>
          <w:tcPr>
            <w:tcW w:w="3192" w:type="dxa"/>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UPEISU11</w:t>
            </w:r>
          </w:p>
        </w:tc>
        <w:tc>
          <w:tcPr>
            <w:tcW w:w="3192" w:type="dxa"/>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982F36">
        <w:tc>
          <w:tcPr>
            <w:tcW w:w="6384" w:type="dxa"/>
            <w:gridSpan w:val="3"/>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Centre Rental</w:t>
            </w:r>
          </w:p>
        </w:tc>
        <w:tc>
          <w:tcPr>
            <w:tcW w:w="3192" w:type="dxa"/>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3</w:t>
            </w:r>
          </w:p>
        </w:tc>
      </w:tr>
      <w:tr w:rsidR="00982F36">
        <w:tc>
          <w:tcPr>
            <w:tcW w:w="3192" w:type="dxa"/>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 6th, 2020</w:t>
            </w:r>
          </w:p>
        </w:tc>
        <w:tc>
          <w:tcPr>
            <w:tcW w:w="3192" w:type="dxa"/>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982F36">
        <w:tc>
          <w:tcPr>
            <w:tcW w:w="4219" w:type="dxa"/>
            <w:gridSpan w:val="2"/>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982F36" w:rsidRDefault="00D852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982F36" w:rsidRDefault="00D8521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p>
          <w:p w:rsidR="00982F36" w:rsidRDefault="00D852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r>
    </w:tbl>
    <w:p w:rsidR="00982F36" w:rsidRDefault="00982F36">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982F36" w:rsidRDefault="00982F36">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982F36" w:rsidRDefault="00D85211">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Information/Overview</w:t>
      </w:r>
    </w:p>
    <w:p w:rsidR="00982F36" w:rsidRDefault="00D8521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 Student Union and UPEI have partnered with respect to financing, design, construction, and operating of the W.A. Murphy Student Centre.  The Student Centre facilities are provided for the needs of its membership and the University community but sh</w:t>
      </w:r>
      <w:r>
        <w:rPr>
          <w:rFonts w:ascii="Times New Roman" w:eastAsia="Times New Roman" w:hAnsi="Times New Roman" w:cs="Times New Roman"/>
          <w:color w:val="000000"/>
          <w:sz w:val="24"/>
          <w:szCs w:val="24"/>
        </w:rPr>
        <w:t>all be available to the public on a pre-booked rental basis if the following conditions are met:</w:t>
      </w:r>
    </w:p>
    <w:p w:rsidR="00982F36" w:rsidRDefault="00D85211">
      <w:pPr>
        <w:numPr>
          <w:ilvl w:val="1"/>
          <w:numId w:val="11"/>
        </w:numPr>
        <w:pBdr>
          <w:top w:val="nil"/>
          <w:left w:val="nil"/>
          <w:bottom w:val="nil"/>
          <w:right w:val="nil"/>
          <w:between w:val="nil"/>
        </w:pBdr>
        <w:spacing w:line="240" w:lineRule="auto"/>
        <w:ind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type of use does not reflect adversely upon the UPEI SU;</w:t>
      </w:r>
    </w:p>
    <w:p w:rsidR="00982F36" w:rsidRDefault="00D85211">
      <w:pPr>
        <w:numPr>
          <w:ilvl w:val="1"/>
          <w:numId w:val="11"/>
        </w:numPr>
        <w:pBdr>
          <w:top w:val="nil"/>
          <w:left w:val="nil"/>
          <w:bottom w:val="nil"/>
          <w:right w:val="nil"/>
          <w:between w:val="nil"/>
        </w:pBdr>
        <w:spacing w:line="240" w:lineRule="auto"/>
        <w:ind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Renters comply with established policies and procedures, and;</w:t>
      </w:r>
    </w:p>
    <w:p w:rsidR="00982F36" w:rsidRDefault="00D85211">
      <w:pPr>
        <w:numPr>
          <w:ilvl w:val="1"/>
          <w:numId w:val="11"/>
        </w:numPr>
        <w:pBdr>
          <w:top w:val="nil"/>
          <w:left w:val="nil"/>
          <w:bottom w:val="nil"/>
          <w:right w:val="nil"/>
          <w:between w:val="nil"/>
        </w:pBdr>
        <w:spacing w:line="240" w:lineRule="auto"/>
        <w:ind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type of use does not adversely i</w:t>
      </w:r>
      <w:r>
        <w:rPr>
          <w:rFonts w:ascii="Times New Roman" w:eastAsia="Times New Roman" w:hAnsi="Times New Roman" w:cs="Times New Roman"/>
          <w:color w:val="000000"/>
          <w:sz w:val="24"/>
          <w:szCs w:val="24"/>
        </w:rPr>
        <w:t>mpact the UPEI SU operations.</w:t>
      </w:r>
    </w:p>
    <w:p w:rsidR="00982F36" w:rsidRDefault="00982F36">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982F36" w:rsidRDefault="00D85211">
      <w:pPr>
        <w:numPr>
          <w:ilvl w:val="0"/>
          <w:numId w:val="3"/>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Request for Rental</w:t>
      </w:r>
    </w:p>
    <w:p w:rsidR="00982F36" w:rsidRDefault="00D85211">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groups, or organizations wishing to rent the Student Centre shall apply to the UPEI SU Administrative </w:t>
      </w:r>
      <w:r>
        <w:rPr>
          <w:rFonts w:ascii="Times New Roman" w:eastAsia="Times New Roman" w:hAnsi="Times New Roman" w:cs="Times New Roman"/>
          <w:sz w:val="24"/>
          <w:szCs w:val="24"/>
        </w:rPr>
        <w:t>Manager</w:t>
      </w:r>
      <w:r>
        <w:rPr>
          <w:rFonts w:ascii="Times New Roman" w:eastAsia="Times New Roman" w:hAnsi="Times New Roman" w:cs="Times New Roman"/>
          <w:color w:val="000000"/>
          <w:sz w:val="24"/>
          <w:szCs w:val="24"/>
        </w:rPr>
        <w:t xml:space="preserve"> stating the specific purpose, date, and time of the intended event.</w:t>
      </w:r>
    </w:p>
    <w:p w:rsidR="00982F36" w:rsidRDefault="00D85211">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groups, or organizations wishing to rent The </w:t>
      </w:r>
      <w:r>
        <w:rPr>
          <w:rFonts w:ascii="Times New Roman" w:eastAsia="Times New Roman" w:hAnsi="Times New Roman" w:cs="Times New Roman"/>
          <w:sz w:val="24"/>
          <w:szCs w:val="24"/>
        </w:rPr>
        <w:t>Fox &amp; Crow</w:t>
      </w:r>
      <w:r>
        <w:rPr>
          <w:rFonts w:ascii="Times New Roman" w:eastAsia="Times New Roman" w:hAnsi="Times New Roman" w:cs="Times New Roman"/>
          <w:color w:val="000000"/>
          <w:sz w:val="24"/>
          <w:szCs w:val="24"/>
        </w:rPr>
        <w:t xml:space="preserve"> shall apply to the </w:t>
      </w:r>
      <w:r>
        <w:rPr>
          <w:rFonts w:ascii="Times New Roman" w:eastAsia="Times New Roman" w:hAnsi="Times New Roman" w:cs="Times New Roman"/>
          <w:sz w:val="24"/>
          <w:szCs w:val="24"/>
        </w:rPr>
        <w:t xml:space="preserve">Fox and </w:t>
      </w:r>
      <w:proofErr w:type="gramStart"/>
      <w:r>
        <w:rPr>
          <w:rFonts w:ascii="Times New Roman" w:eastAsia="Times New Roman" w:hAnsi="Times New Roman" w:cs="Times New Roman"/>
          <w:sz w:val="24"/>
          <w:szCs w:val="24"/>
        </w:rPr>
        <w:t xml:space="preserve">Crow </w:t>
      </w:r>
      <w:r>
        <w:rPr>
          <w:rFonts w:ascii="Times New Roman" w:eastAsia="Times New Roman" w:hAnsi="Times New Roman" w:cs="Times New Roman"/>
          <w:color w:val="000000"/>
          <w:sz w:val="24"/>
          <w:szCs w:val="24"/>
        </w:rPr>
        <w:t xml:space="preserve"> Manager</w:t>
      </w:r>
      <w:proofErr w:type="gramEnd"/>
      <w:r>
        <w:rPr>
          <w:rFonts w:ascii="Times New Roman" w:eastAsia="Times New Roman" w:hAnsi="Times New Roman" w:cs="Times New Roman"/>
          <w:color w:val="000000"/>
          <w:sz w:val="24"/>
          <w:szCs w:val="24"/>
        </w:rPr>
        <w:t xml:space="preserve"> stating the specific purpose, date, and time of the intended event.</w:t>
      </w:r>
    </w:p>
    <w:p w:rsidR="00982F36" w:rsidRDefault="00982F36">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rsidR="00982F36" w:rsidRDefault="00D85211">
      <w:pPr>
        <w:numPr>
          <w:ilvl w:val="0"/>
          <w:numId w:val="3"/>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Enforcement</w:t>
      </w:r>
    </w:p>
    <w:p w:rsidR="00982F36" w:rsidRDefault="00D852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 SU Security is responsible for providing security services for events booked in the W. A. Murphy Student Centre.</w:t>
      </w:r>
    </w:p>
    <w:p w:rsidR="00982F36" w:rsidRDefault="00D852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Patrons are responsible to cover the cost of the </w:t>
      </w:r>
      <w:r>
        <w:rPr>
          <w:rFonts w:ascii="Times New Roman" w:eastAsia="Times New Roman" w:hAnsi="Times New Roman" w:cs="Times New Roman"/>
          <w:sz w:val="24"/>
          <w:szCs w:val="24"/>
        </w:rPr>
        <w:t>UPEISU</w:t>
      </w:r>
      <w:r>
        <w:rPr>
          <w:rFonts w:ascii="Times New Roman" w:eastAsia="Times New Roman" w:hAnsi="Times New Roman" w:cs="Times New Roman"/>
          <w:color w:val="000000"/>
          <w:sz w:val="24"/>
          <w:szCs w:val="24"/>
        </w:rPr>
        <w:t xml:space="preserve"> Security Wages;</w:t>
      </w:r>
    </w:p>
    <w:p w:rsidR="00982F36" w:rsidRDefault="00D852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100 persons, 1 UPEI SU Security required;</w:t>
      </w:r>
    </w:p>
    <w:p w:rsidR="00982F36" w:rsidRDefault="00D852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less than 100</w:t>
      </w:r>
      <w:r>
        <w:rPr>
          <w:rFonts w:ascii="Times New Roman" w:eastAsia="Times New Roman" w:hAnsi="Times New Roman" w:cs="Times New Roman"/>
          <w:color w:val="000000"/>
          <w:sz w:val="24"/>
          <w:szCs w:val="24"/>
        </w:rPr>
        <w:t xml:space="preserve"> persons, 1 UPEI SU Security is required, and;</w:t>
      </w:r>
    </w:p>
    <w:p w:rsidR="00982F36" w:rsidRDefault="00D852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additional</w:t>
      </w:r>
      <w:proofErr w:type="gramEnd"/>
      <w:r>
        <w:rPr>
          <w:rFonts w:ascii="Times New Roman" w:eastAsia="Times New Roman" w:hAnsi="Times New Roman" w:cs="Times New Roman"/>
          <w:color w:val="000000"/>
          <w:sz w:val="24"/>
          <w:szCs w:val="24"/>
        </w:rPr>
        <w:t xml:space="preserve"> UPEI SU Security may be required if deemed necessary by the UPEI SU.</w:t>
      </w:r>
    </w:p>
    <w:p w:rsidR="00982F36" w:rsidRDefault="00982F36">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982F36" w:rsidRDefault="00D85211">
      <w:pPr>
        <w:numPr>
          <w:ilvl w:val="0"/>
          <w:numId w:val="3"/>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Rental Rate Schedule</w:t>
      </w:r>
    </w:p>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 Murphy Student Centre is free of charge for all UPEI Departments and ratified UPEI SU Societies.</w:t>
      </w:r>
    </w:p>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Courtyard</w:t>
      </w:r>
    </w:p>
    <w:p w:rsidR="00982F36" w:rsidRDefault="00D85211">
      <w:pPr>
        <w:numPr>
          <w:ilvl w:val="2"/>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 sq. Feet</w:t>
      </w:r>
    </w:p>
    <w:p w:rsidR="00982F36" w:rsidRDefault="00D85211">
      <w:pPr>
        <w:numPr>
          <w:ilvl w:val="2"/>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424 standing and 300 seating</w:t>
      </w:r>
    </w:p>
    <w:p w:rsidR="00982F36" w:rsidRDefault="00D85211">
      <w:pPr>
        <w:numPr>
          <w:ilvl w:val="2"/>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hour rate $350.00 + HST</w:t>
      </w:r>
    </w:p>
    <w:p w:rsidR="00982F36" w:rsidRDefault="00D85211">
      <w:pPr>
        <w:numPr>
          <w:ilvl w:val="2"/>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hour rate $600.00 + HST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85211" w:rsidTr="000D54B0">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UPEISU11</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D85211" w:rsidTr="000D54B0">
        <w:tc>
          <w:tcPr>
            <w:tcW w:w="6384" w:type="dxa"/>
            <w:gridSpan w:val="2"/>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Centre Rental</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of 3</w:t>
            </w:r>
          </w:p>
        </w:tc>
      </w:tr>
    </w:tbl>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 Lounge</w:t>
      </w:r>
    </w:p>
    <w:p w:rsidR="00982F36" w:rsidRDefault="00D85211">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75 standing</w:t>
      </w:r>
    </w:p>
    <w:p w:rsidR="00982F36" w:rsidRDefault="00D85211">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hour rate $150.00 + HST</w:t>
      </w:r>
    </w:p>
    <w:p w:rsidR="00982F36" w:rsidRDefault="00D85211">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Hour rate $300.00 + HST</w:t>
      </w:r>
    </w:p>
    <w:p w:rsidR="00982F36" w:rsidRDefault="00982F36">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Fox &amp; Crow</w:t>
      </w:r>
    </w:p>
    <w:p w:rsidR="00982F36" w:rsidRDefault="00D85211">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283 standing</w:t>
      </w:r>
    </w:p>
    <w:p w:rsidR="00982F36" w:rsidRDefault="00D85211">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Ratified Students Club or Society</w:t>
      </w:r>
    </w:p>
    <w:p w:rsidR="00982F36" w:rsidRDefault="00D85211">
      <w:pPr>
        <w:numPr>
          <w:ilvl w:val="3"/>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 HST </w:t>
      </w:r>
    </w:p>
    <w:p w:rsidR="00982F36" w:rsidRDefault="00D85211">
      <w:pPr>
        <w:numPr>
          <w:ilvl w:val="3"/>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fee if a guaranteed minimum $500 in sales before taxes is achieved.</w:t>
      </w:r>
    </w:p>
    <w:p w:rsidR="00982F36" w:rsidRDefault="00D85211">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UPEI Faculty &amp; Staff</w:t>
      </w:r>
    </w:p>
    <w:p w:rsidR="00982F36" w:rsidRDefault="00D85211">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 HST </w:t>
      </w:r>
    </w:p>
    <w:p w:rsidR="00982F36" w:rsidRDefault="00D85211">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fee if a guaranteed minimum $500 in sales before taxes is achieved.</w:t>
      </w:r>
    </w:p>
    <w:p w:rsidR="00982F36" w:rsidRDefault="00D85211">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for Profit Organizations</w:t>
      </w:r>
    </w:p>
    <w:p w:rsidR="00982F36" w:rsidRDefault="00D85211">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 HST</w:t>
      </w:r>
    </w:p>
    <w:p w:rsidR="00982F36" w:rsidRDefault="00D85211">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fee if a guaranteed minimum $500 in sales before taxes is achieved. </w:t>
      </w:r>
    </w:p>
    <w:p w:rsidR="00982F36" w:rsidRDefault="00D85211">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Business/Community</w:t>
      </w:r>
    </w:p>
    <w:p w:rsidR="00982F36" w:rsidRDefault="00D85211">
      <w:pPr>
        <w:numPr>
          <w:ilvl w:val="3"/>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0.00 + HST</w:t>
      </w:r>
    </w:p>
    <w:p w:rsidR="00982F36" w:rsidRDefault="00D85211">
      <w:pPr>
        <w:numPr>
          <w:ilvl w:val="3"/>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 fee is a guaranteed minimum $1000 in sales before taxes are achieved. </w:t>
      </w:r>
    </w:p>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Union Boardroom</w:t>
      </w:r>
    </w:p>
    <w:p w:rsidR="00982F36" w:rsidRDefault="00D85211">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hour rate $50.00 + HST</w:t>
      </w:r>
    </w:p>
    <w:p w:rsidR="00982F36" w:rsidRDefault="00D85211">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hour rate $100.00 + HST</w:t>
      </w:r>
    </w:p>
    <w:p w:rsidR="00982F36" w:rsidRDefault="00D85211">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Concourse</w:t>
      </w:r>
    </w:p>
    <w:p w:rsidR="00982F36" w:rsidRDefault="00D85211">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Advertising &amp; Sales</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half day + HST</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 full day + HST</w:t>
      </w:r>
    </w:p>
    <w:p w:rsidR="00982F36" w:rsidRDefault="00D85211">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Business </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half day + HST</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full day + HST</w:t>
      </w:r>
    </w:p>
    <w:p w:rsidR="00982F36" w:rsidRDefault="00D85211">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Non-Profit Educational Advertisement &amp; Sales</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half day + HST</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full day + HST</w:t>
      </w:r>
    </w:p>
    <w:p w:rsidR="00982F36" w:rsidRDefault="00D85211">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Societies, Student Groups and University Staff/Faculty</w:t>
      </w:r>
    </w:p>
    <w:p w:rsidR="00982F36" w:rsidRDefault="00D85211">
      <w:pPr>
        <w:numPr>
          <w:ilvl w:val="3"/>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Charge</w:t>
      </w:r>
    </w:p>
    <w:p w:rsidR="00982F36" w:rsidRDefault="00982F36">
      <w:pPr>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p>
    <w:p w:rsidR="00982F36" w:rsidRPr="00D85211" w:rsidRDefault="00D85211">
      <w:pPr>
        <w:numPr>
          <w:ilvl w:val="0"/>
          <w:numId w:val="3"/>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MacMillan Hall Availability</w:t>
      </w:r>
    </w:p>
    <w:p w:rsidR="00D85211" w:rsidRDefault="00D85211" w:rsidP="00D85211">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D85211" w:rsidRDefault="00D85211" w:rsidP="00D85211">
      <w:pPr>
        <w:pBdr>
          <w:top w:val="nil"/>
          <w:left w:val="nil"/>
          <w:bottom w:val="nil"/>
          <w:right w:val="nil"/>
          <w:between w:val="nil"/>
        </w:pBdr>
        <w:spacing w:line="240" w:lineRule="auto"/>
      </w:pPr>
      <w:bookmarkStart w:id="0" w:name="_GoBack"/>
      <w:bookmarkEnd w:id="0"/>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85211" w:rsidTr="000D54B0">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UPEISU11</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D85211" w:rsidTr="000D54B0">
        <w:tc>
          <w:tcPr>
            <w:tcW w:w="6384" w:type="dxa"/>
            <w:gridSpan w:val="2"/>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Centre Rental</w:t>
            </w:r>
          </w:p>
        </w:tc>
        <w:tc>
          <w:tcPr>
            <w:tcW w:w="3192" w:type="dxa"/>
            <w:tcBorders>
              <w:top w:val="single" w:sz="4" w:space="0" w:color="000000"/>
              <w:left w:val="single" w:sz="4" w:space="0" w:color="000000"/>
              <w:bottom w:val="single" w:sz="4" w:space="0" w:color="000000"/>
              <w:right w:val="single" w:sz="4" w:space="0" w:color="000000"/>
            </w:tcBorders>
          </w:tcPr>
          <w:p w:rsidR="00D85211" w:rsidRDefault="00D85211" w:rsidP="000D54B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D85211" w:rsidRDefault="00D85211" w:rsidP="000D54B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of 3</w:t>
            </w:r>
          </w:p>
        </w:tc>
      </w:tr>
    </w:tbl>
    <w:p w:rsidR="00982F36" w:rsidRDefault="00D85211">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MacMillan hall is not available for rentals Monday-Friday from 8 am- 4pm, or Wednesday-Saturday from 4pm-2am, September-April unless approved by the Administrative </w:t>
      </w:r>
      <w:r>
        <w:rPr>
          <w:rFonts w:ascii="Times New Roman" w:eastAsia="Times New Roman" w:hAnsi="Times New Roman" w:cs="Times New Roman"/>
          <w:sz w:val="24"/>
          <w:szCs w:val="24"/>
        </w:rPr>
        <w:t>Manager</w:t>
      </w:r>
      <w:r>
        <w:rPr>
          <w:rFonts w:ascii="Times New Roman" w:eastAsia="Times New Roman" w:hAnsi="Times New Roman" w:cs="Times New Roman"/>
          <w:color w:val="000000"/>
          <w:sz w:val="24"/>
          <w:szCs w:val="24"/>
        </w:rPr>
        <w:t xml:space="preserve"> </w:t>
      </w:r>
    </w:p>
    <w:p w:rsidR="00982F36" w:rsidRDefault="00D85211">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May-August MacMillan Hall bookings will be the responsibility of UPEI Conference Se</w:t>
      </w:r>
      <w:r>
        <w:rPr>
          <w:rFonts w:ascii="Times New Roman" w:eastAsia="Times New Roman" w:hAnsi="Times New Roman" w:cs="Times New Roman"/>
          <w:color w:val="000000"/>
          <w:sz w:val="24"/>
          <w:szCs w:val="24"/>
        </w:rPr>
        <w:t>rvices.</w:t>
      </w:r>
    </w:p>
    <w:p w:rsidR="00982F36" w:rsidRDefault="00D85211">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May 31st each year, the Student Union Executive will provide the administrative </w:t>
      </w:r>
      <w:r>
        <w:rPr>
          <w:rFonts w:ascii="Times New Roman" w:eastAsia="Times New Roman" w:hAnsi="Times New Roman" w:cs="Times New Roman"/>
          <w:sz w:val="24"/>
          <w:szCs w:val="24"/>
        </w:rPr>
        <w:t xml:space="preserve">Manager </w:t>
      </w:r>
      <w:r>
        <w:rPr>
          <w:rFonts w:ascii="Times New Roman" w:eastAsia="Times New Roman" w:hAnsi="Times New Roman" w:cs="Times New Roman"/>
          <w:color w:val="000000"/>
          <w:sz w:val="24"/>
          <w:szCs w:val="24"/>
        </w:rPr>
        <w:t>with guidelines concerning appropriate exceptions based on the type of event with the understanding that this policy exists to promote use of space by groups</w:t>
      </w:r>
      <w:r>
        <w:rPr>
          <w:rFonts w:ascii="Times New Roman" w:eastAsia="Times New Roman" w:hAnsi="Times New Roman" w:cs="Times New Roman"/>
          <w:color w:val="000000"/>
          <w:sz w:val="24"/>
          <w:szCs w:val="24"/>
        </w:rPr>
        <w:t xml:space="preserve"> contributing to student life, and restrict access of third party, non-student groups. </w:t>
      </w:r>
    </w:p>
    <w:p w:rsidR="00982F36" w:rsidRDefault="00982F36">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982F36" w:rsidRDefault="00D85211">
      <w:pPr>
        <w:numPr>
          <w:ilvl w:val="0"/>
          <w:numId w:val="3"/>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Payments for Rental</w:t>
      </w:r>
    </w:p>
    <w:p w:rsidR="00982F36" w:rsidRDefault="00D85211">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rental charges are due upon use and made payable to the UPEI Student Union.</w:t>
      </w:r>
    </w:p>
    <w:p w:rsidR="00982F36" w:rsidRDefault="00982F3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heading=h.gjdgxs" w:colFirst="0" w:colLast="0"/>
      <w:bookmarkEnd w:id="1"/>
    </w:p>
    <w:sectPr w:rsidR="00982F3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528"/>
    <w:multiLevelType w:val="multilevel"/>
    <w:tmpl w:val="B08ED3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5F051B9"/>
    <w:multiLevelType w:val="multilevel"/>
    <w:tmpl w:val="CC28A3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0810E55"/>
    <w:multiLevelType w:val="multilevel"/>
    <w:tmpl w:val="162029E6"/>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101652"/>
    <w:multiLevelType w:val="multilevel"/>
    <w:tmpl w:val="0A4A3DDC"/>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C3121E"/>
    <w:multiLevelType w:val="multilevel"/>
    <w:tmpl w:val="61C666E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DF2DAE"/>
    <w:multiLevelType w:val="multilevel"/>
    <w:tmpl w:val="45BA4A30"/>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9940FC"/>
    <w:multiLevelType w:val="multilevel"/>
    <w:tmpl w:val="A61AB282"/>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AA26D85"/>
    <w:multiLevelType w:val="multilevel"/>
    <w:tmpl w:val="AE3E0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B88456F"/>
    <w:multiLevelType w:val="multilevel"/>
    <w:tmpl w:val="FC1ED074"/>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6720AA"/>
    <w:multiLevelType w:val="multilevel"/>
    <w:tmpl w:val="A386E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2370A03"/>
    <w:multiLevelType w:val="multilevel"/>
    <w:tmpl w:val="B0EE42B6"/>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3"/>
  </w:num>
  <w:num w:numId="6">
    <w:abstractNumId w:val="4"/>
  </w:num>
  <w:num w:numId="7">
    <w:abstractNumId w:val="9"/>
  </w:num>
  <w:num w:numId="8">
    <w:abstractNumId w:val="7"/>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82F36"/>
    <w:rsid w:val="00982F36"/>
    <w:rsid w:val="00D8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rPr>
      <w:lang w:eastAsia="en-C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BC6EE4"/>
    <w:rPr>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rPr>
      <w:lang w:eastAsia="en-C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BC6EE4"/>
    <w:rPr>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WS0bGfsGUXj+UPxQbeM2Wl+jA==">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3177</Characters>
  <Application>Microsoft Office Word</Application>
  <DocSecurity>0</DocSecurity>
  <Lines>26</Lines>
  <Paragraphs>7</Paragraphs>
  <ScaleCrop>false</ScaleCrop>
  <Company>University of Prince Edward Island</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Windows User</cp:lastModifiedBy>
  <cp:revision>2</cp:revision>
  <dcterms:created xsi:type="dcterms:W3CDTF">2018-10-10T12:59:00Z</dcterms:created>
  <dcterms:modified xsi:type="dcterms:W3CDTF">2021-01-06T18:47:00Z</dcterms:modified>
</cp:coreProperties>
</file>